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B" w:rsidRPr="0074606B" w:rsidRDefault="005176BB" w:rsidP="005176BB">
      <w:pPr>
        <w:jc w:val="center"/>
        <w:rPr>
          <w:b/>
        </w:rPr>
      </w:pPr>
      <w:r w:rsidRPr="0074606B">
        <w:rPr>
          <w:b/>
        </w:rPr>
        <w:t xml:space="preserve">Состав </w:t>
      </w:r>
    </w:p>
    <w:p w:rsidR="005176BB" w:rsidRPr="0074606B" w:rsidRDefault="00C20FFA" w:rsidP="005176BB">
      <w:pPr>
        <w:jc w:val="center"/>
        <w:rPr>
          <w:b/>
        </w:rPr>
      </w:pPr>
      <w:r w:rsidRPr="00C20FFA">
        <w:rPr>
          <w:b/>
        </w:rPr>
        <w:t>аттестационн</w:t>
      </w:r>
      <w:r>
        <w:rPr>
          <w:b/>
        </w:rPr>
        <w:t>ой</w:t>
      </w:r>
      <w:r w:rsidRPr="00C20FFA">
        <w:rPr>
          <w:b/>
        </w:rPr>
        <w:t xml:space="preserve"> комисси</w:t>
      </w:r>
      <w:r>
        <w:rPr>
          <w:b/>
        </w:rPr>
        <w:t>и</w:t>
      </w:r>
      <w:r w:rsidRPr="00C20FFA">
        <w:rPr>
          <w:b/>
        </w:rPr>
        <w:t xml:space="preserve"> Управления Роскомнадзора  по Карачаево-Черкесской Республике по проведению аттестации государственных гражданских служащих и приему квалификационных экзаменов </w:t>
      </w:r>
    </w:p>
    <w:p w:rsidR="005176BB" w:rsidRDefault="005176BB" w:rsidP="005176BB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4085"/>
        <w:gridCol w:w="2375"/>
      </w:tblGrid>
      <w:tr w:rsidR="005176BB" w:rsidRPr="005176BB" w:rsidTr="00670525">
        <w:tc>
          <w:tcPr>
            <w:tcW w:w="3111" w:type="dxa"/>
          </w:tcPr>
          <w:p w:rsidR="005176BB" w:rsidRPr="005176BB" w:rsidRDefault="005176BB" w:rsidP="00670525">
            <w:r w:rsidRPr="005176BB">
              <w:t>Председатель комиссии</w:t>
            </w:r>
          </w:p>
        </w:tc>
        <w:tc>
          <w:tcPr>
            <w:tcW w:w="4085" w:type="dxa"/>
          </w:tcPr>
          <w:p w:rsidR="005176BB" w:rsidRPr="005176BB" w:rsidRDefault="00C20FFA" w:rsidP="00670525">
            <w:r w:rsidRPr="00C20FFA">
              <w:t>Заместитель руководителя управления – начальник отдела контроля (надзора) и разрешительной работы</w:t>
            </w:r>
          </w:p>
        </w:tc>
        <w:tc>
          <w:tcPr>
            <w:tcW w:w="2375" w:type="dxa"/>
          </w:tcPr>
          <w:p w:rsidR="005176BB" w:rsidRPr="005176BB" w:rsidRDefault="00C20FFA" w:rsidP="00670525">
            <w:proofErr w:type="spellStart"/>
            <w:r w:rsidRPr="00C20FFA">
              <w:t>Третьяченко</w:t>
            </w:r>
            <w:proofErr w:type="spellEnd"/>
            <w:r w:rsidRPr="00C20FFA">
              <w:t xml:space="preserve"> Александр Валентинович </w:t>
            </w:r>
          </w:p>
        </w:tc>
      </w:tr>
      <w:tr w:rsidR="005176BB" w:rsidRPr="005176BB" w:rsidTr="00670525">
        <w:tc>
          <w:tcPr>
            <w:tcW w:w="3111" w:type="dxa"/>
          </w:tcPr>
          <w:p w:rsidR="005176BB" w:rsidRPr="005176BB" w:rsidRDefault="005176BB" w:rsidP="00670525">
            <w:r w:rsidRPr="005176BB">
              <w:t>Заместитель председателя Комиссии</w:t>
            </w:r>
          </w:p>
        </w:tc>
        <w:tc>
          <w:tcPr>
            <w:tcW w:w="4085" w:type="dxa"/>
          </w:tcPr>
          <w:p w:rsidR="005176BB" w:rsidRPr="005176BB" w:rsidRDefault="005176BB" w:rsidP="00670525">
            <w:r w:rsidRPr="005176BB">
              <w:t>Начальник отдела организационной,</w:t>
            </w:r>
            <w:r>
              <w:t xml:space="preserve"> финансовой,</w:t>
            </w:r>
            <w:r w:rsidRPr="005176BB">
              <w:t xml:space="preserve"> правовой работы и кадров – главный бухгалтер</w:t>
            </w:r>
          </w:p>
        </w:tc>
        <w:tc>
          <w:tcPr>
            <w:tcW w:w="2375" w:type="dxa"/>
          </w:tcPr>
          <w:p w:rsidR="005176BB" w:rsidRPr="005176BB" w:rsidRDefault="005176BB" w:rsidP="00670525">
            <w:r w:rsidRPr="005176BB">
              <w:t xml:space="preserve">Подорожко </w:t>
            </w:r>
          </w:p>
          <w:p w:rsidR="005176BB" w:rsidRPr="005176BB" w:rsidRDefault="005176BB" w:rsidP="00670525">
            <w:r w:rsidRPr="005176BB">
              <w:t>Раиса Андреевна</w:t>
            </w:r>
          </w:p>
        </w:tc>
      </w:tr>
      <w:tr w:rsidR="005176BB" w:rsidRPr="005176BB" w:rsidTr="00670525">
        <w:tc>
          <w:tcPr>
            <w:tcW w:w="3111" w:type="dxa"/>
          </w:tcPr>
          <w:p w:rsidR="005176BB" w:rsidRPr="005176BB" w:rsidRDefault="005176BB" w:rsidP="00670525"/>
        </w:tc>
        <w:tc>
          <w:tcPr>
            <w:tcW w:w="4085" w:type="dxa"/>
          </w:tcPr>
          <w:p w:rsidR="005176BB" w:rsidRPr="005176BB" w:rsidRDefault="005176BB" w:rsidP="00C20FFA"/>
        </w:tc>
        <w:tc>
          <w:tcPr>
            <w:tcW w:w="2375" w:type="dxa"/>
          </w:tcPr>
          <w:p w:rsidR="005176BB" w:rsidRPr="005176BB" w:rsidRDefault="005176BB" w:rsidP="00670525"/>
        </w:tc>
      </w:tr>
      <w:tr w:rsidR="005176BB" w:rsidRPr="005176BB" w:rsidTr="00670525">
        <w:tc>
          <w:tcPr>
            <w:tcW w:w="3111" w:type="dxa"/>
          </w:tcPr>
          <w:p w:rsidR="005176BB" w:rsidRPr="005176BB" w:rsidRDefault="00C20FFA" w:rsidP="00670525">
            <w:r w:rsidRPr="00C20FFA">
              <w:t>Члены комиссии:</w:t>
            </w:r>
          </w:p>
        </w:tc>
        <w:tc>
          <w:tcPr>
            <w:tcW w:w="4085" w:type="dxa"/>
          </w:tcPr>
          <w:p w:rsidR="005176BB" w:rsidRDefault="00C20FFA" w:rsidP="00670525">
            <w:r>
              <w:t xml:space="preserve">Главный </w:t>
            </w:r>
            <w:r w:rsidR="005176BB" w:rsidRPr="005176BB">
              <w:t>специалист-эксперт отдела контроля (надзора) и разрешительной работы</w:t>
            </w:r>
          </w:p>
          <w:p w:rsidR="00C20FFA" w:rsidRPr="005176BB" w:rsidRDefault="00C20FFA" w:rsidP="00670525"/>
          <w:p w:rsidR="005176BB" w:rsidRPr="005176BB" w:rsidRDefault="00C20FFA" w:rsidP="00670525">
            <w:r w:rsidRPr="00C20FFA">
              <w:t>Специалист-эксперт отдела организационной, финансовой, правовой работы и кадров</w:t>
            </w:r>
          </w:p>
        </w:tc>
        <w:tc>
          <w:tcPr>
            <w:tcW w:w="2375" w:type="dxa"/>
          </w:tcPr>
          <w:p w:rsidR="005176BB" w:rsidRDefault="00C20FFA" w:rsidP="00670525">
            <w:proofErr w:type="spellStart"/>
            <w:r>
              <w:t>Танцура</w:t>
            </w:r>
            <w:proofErr w:type="spellEnd"/>
            <w:r>
              <w:t xml:space="preserve"> Виктор Викторович</w:t>
            </w:r>
          </w:p>
          <w:p w:rsidR="00C20FFA" w:rsidRDefault="00C20FFA" w:rsidP="00670525"/>
          <w:p w:rsidR="00C20FFA" w:rsidRDefault="00C20FFA" w:rsidP="00670525"/>
          <w:p w:rsidR="00C20FFA" w:rsidRDefault="009020B9" w:rsidP="00670525">
            <w:bookmarkStart w:id="0" w:name="_GoBack"/>
            <w:bookmarkEnd w:id="0"/>
            <w:proofErr w:type="spellStart"/>
            <w:r>
              <w:t>Скачкова</w:t>
            </w:r>
            <w:proofErr w:type="spellEnd"/>
            <w:r>
              <w:t xml:space="preserve"> Ольга Юрьевна</w:t>
            </w:r>
          </w:p>
          <w:p w:rsidR="00C20FFA" w:rsidRDefault="00C20FFA" w:rsidP="00670525"/>
          <w:p w:rsidR="00C20FFA" w:rsidRPr="005176BB" w:rsidRDefault="00C20FFA" w:rsidP="00670525"/>
        </w:tc>
      </w:tr>
      <w:tr w:rsidR="005176BB" w:rsidRPr="005176BB" w:rsidTr="00670525">
        <w:tc>
          <w:tcPr>
            <w:tcW w:w="3111" w:type="dxa"/>
          </w:tcPr>
          <w:p w:rsidR="005176BB" w:rsidRPr="005176BB" w:rsidRDefault="005176BB" w:rsidP="00670525">
            <w:r w:rsidRPr="005176BB">
              <w:t>Секретарь комиссии:</w:t>
            </w:r>
          </w:p>
        </w:tc>
        <w:tc>
          <w:tcPr>
            <w:tcW w:w="4085" w:type="dxa"/>
          </w:tcPr>
          <w:p w:rsidR="005176BB" w:rsidRPr="005176BB" w:rsidRDefault="005176BB" w:rsidP="00670525">
            <w:r w:rsidRPr="005176BB">
              <w:t xml:space="preserve">Специалист-эксперт отдела организационной, </w:t>
            </w:r>
            <w:r>
              <w:t xml:space="preserve">финансовой, </w:t>
            </w:r>
            <w:r w:rsidRPr="005176BB">
              <w:t>правовой работы и кадров</w:t>
            </w:r>
          </w:p>
          <w:p w:rsidR="005176BB" w:rsidRPr="005176BB" w:rsidRDefault="005176BB" w:rsidP="00670525"/>
        </w:tc>
        <w:tc>
          <w:tcPr>
            <w:tcW w:w="2375" w:type="dxa"/>
          </w:tcPr>
          <w:p w:rsidR="005176BB" w:rsidRPr="005176BB" w:rsidRDefault="00F6403C" w:rsidP="00670525">
            <w:proofErr w:type="spellStart"/>
            <w:r w:rsidRPr="00F6403C">
              <w:t>Хилькова</w:t>
            </w:r>
            <w:proofErr w:type="spellEnd"/>
            <w:r w:rsidR="005176BB" w:rsidRPr="005176BB">
              <w:t xml:space="preserve"> </w:t>
            </w:r>
            <w:r w:rsidRPr="00F6403C">
              <w:t>Галина</w:t>
            </w:r>
            <w:r w:rsidR="005176BB" w:rsidRPr="005176BB">
              <w:t xml:space="preserve"> </w:t>
            </w:r>
            <w:r w:rsidRPr="00F6403C">
              <w:t>Васильевна</w:t>
            </w:r>
          </w:p>
        </w:tc>
      </w:tr>
      <w:tr w:rsidR="005176BB" w:rsidRPr="005176BB" w:rsidTr="00670525">
        <w:tc>
          <w:tcPr>
            <w:tcW w:w="3111" w:type="dxa"/>
          </w:tcPr>
          <w:p w:rsidR="005176BB" w:rsidRPr="005176BB" w:rsidRDefault="005176BB" w:rsidP="00670525">
            <w:r w:rsidRPr="005176BB">
              <w:t>Независимые эксперты</w:t>
            </w:r>
          </w:p>
        </w:tc>
        <w:tc>
          <w:tcPr>
            <w:tcW w:w="4085" w:type="dxa"/>
          </w:tcPr>
          <w:p w:rsidR="005176BB" w:rsidRDefault="005176BB" w:rsidP="00670525">
            <w:r w:rsidRPr="005176BB">
              <w:t xml:space="preserve">представитель научных, образовательных или других организаций, приглашенных в качестве независимых экспертов - специалистов по вопросам, связанным с гражданской службой </w:t>
            </w:r>
          </w:p>
          <w:p w:rsidR="005176BB" w:rsidRPr="005176BB" w:rsidRDefault="005176BB" w:rsidP="00670525"/>
        </w:tc>
        <w:tc>
          <w:tcPr>
            <w:tcW w:w="2375" w:type="dxa"/>
          </w:tcPr>
          <w:p w:rsidR="005176BB" w:rsidRPr="005176BB" w:rsidRDefault="00E83B4D" w:rsidP="00670525">
            <w:r w:rsidRPr="00E83B4D">
              <w:t>в количестве двух человек по согласованию</w:t>
            </w:r>
            <w:r>
              <w:t xml:space="preserve"> </w:t>
            </w:r>
          </w:p>
        </w:tc>
      </w:tr>
      <w:tr w:rsidR="005176BB" w:rsidRPr="005176BB" w:rsidTr="00670525">
        <w:tc>
          <w:tcPr>
            <w:tcW w:w="3111" w:type="dxa"/>
          </w:tcPr>
          <w:p w:rsidR="005176BB" w:rsidRPr="005176BB" w:rsidRDefault="005176BB" w:rsidP="00670525"/>
        </w:tc>
        <w:tc>
          <w:tcPr>
            <w:tcW w:w="4085" w:type="dxa"/>
          </w:tcPr>
          <w:p w:rsidR="005176BB" w:rsidRPr="005176BB" w:rsidRDefault="005176BB" w:rsidP="00670525">
            <w:r w:rsidRPr="005176BB">
              <w:t>представитель научных, образовательных или других организаций, приглашенных в качестве независимых экспертов - специалистов по вопросам, связанным с гражданской службой</w:t>
            </w:r>
          </w:p>
        </w:tc>
        <w:tc>
          <w:tcPr>
            <w:tcW w:w="2375" w:type="dxa"/>
          </w:tcPr>
          <w:p w:rsidR="005176BB" w:rsidRPr="005176BB" w:rsidRDefault="005176BB" w:rsidP="00670525"/>
        </w:tc>
      </w:tr>
    </w:tbl>
    <w:p w:rsidR="005176BB" w:rsidRPr="00B01134" w:rsidRDefault="005176BB" w:rsidP="005176BB">
      <w:pPr>
        <w:rPr>
          <w:sz w:val="28"/>
          <w:szCs w:val="28"/>
        </w:rPr>
      </w:pPr>
    </w:p>
    <w:p w:rsidR="00C007D3" w:rsidRDefault="00C007D3" w:rsidP="005176BB"/>
    <w:sectPr w:rsidR="00C007D3" w:rsidSect="00F6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76BB"/>
    <w:rsid w:val="005046A5"/>
    <w:rsid w:val="005176BB"/>
    <w:rsid w:val="00551DAC"/>
    <w:rsid w:val="005763BC"/>
    <w:rsid w:val="005F54D3"/>
    <w:rsid w:val="0074606B"/>
    <w:rsid w:val="009020B9"/>
    <w:rsid w:val="00C007D3"/>
    <w:rsid w:val="00C20FFA"/>
    <w:rsid w:val="00E83B4D"/>
    <w:rsid w:val="00F6403C"/>
    <w:rsid w:val="00F6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  <w:style w:type="table" w:styleId="a4">
    <w:name w:val="Table Grid"/>
    <w:basedOn w:val="a1"/>
    <w:uiPriority w:val="59"/>
    <w:rsid w:val="0051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5F54D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F54D3"/>
    <w:pPr>
      <w:spacing w:before="240" w:after="60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4D3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54D3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5F54D3"/>
    <w:rPr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5F54D3"/>
    <w:pPr>
      <w:ind w:left="708"/>
    </w:pPr>
  </w:style>
  <w:style w:type="table" w:styleId="a4">
    <w:name w:val="Table Grid"/>
    <w:basedOn w:val="a1"/>
    <w:uiPriority w:val="59"/>
    <w:rsid w:val="0051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Андреевских</cp:lastModifiedBy>
  <cp:revision>3</cp:revision>
  <dcterms:created xsi:type="dcterms:W3CDTF">2019-08-01T11:42:00Z</dcterms:created>
  <dcterms:modified xsi:type="dcterms:W3CDTF">2019-08-01T11:42:00Z</dcterms:modified>
</cp:coreProperties>
</file>