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4" w:rsidRPr="00B01134" w:rsidRDefault="00B01134" w:rsidP="00B011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134">
        <w:rPr>
          <w:b/>
          <w:sz w:val="28"/>
          <w:szCs w:val="28"/>
        </w:rPr>
        <w:t>Состав</w:t>
      </w:r>
    </w:p>
    <w:p w:rsidR="00C007D3" w:rsidRDefault="00B01134" w:rsidP="00B01134">
      <w:pPr>
        <w:jc w:val="center"/>
        <w:rPr>
          <w:b/>
          <w:sz w:val="28"/>
          <w:szCs w:val="28"/>
        </w:rPr>
      </w:pPr>
      <w:r w:rsidRPr="00B01134">
        <w:rPr>
          <w:b/>
          <w:sz w:val="28"/>
          <w:szCs w:val="28"/>
        </w:rPr>
        <w:t>Комиссии Управления Федеральной службы по надзору  в сфере связи, информационных технологий и массовых коммуникаций по Карачаево-Черкесской Республике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01134" w:rsidRDefault="00B01134" w:rsidP="00B01134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4085"/>
        <w:gridCol w:w="2375"/>
      </w:tblGrid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085" w:type="dxa"/>
          </w:tcPr>
          <w:p w:rsidR="00B93AF0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Заместитель руководителя управления – начальник отдела контроля (надзора) и разрешительной работы</w:t>
            </w:r>
          </w:p>
          <w:p w:rsidR="00B01134" w:rsidRP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Третьяченко</w:t>
            </w:r>
            <w:proofErr w:type="spellEnd"/>
            <w:r>
              <w:rPr>
                <w:sz w:val="28"/>
                <w:szCs w:val="28"/>
              </w:rPr>
              <w:t xml:space="preserve"> Александр Валентинович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01134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085" w:type="dxa"/>
          </w:tcPr>
          <w:p w:rsid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 xml:space="preserve">Начальник отдела организационной, </w:t>
            </w:r>
            <w:r w:rsidR="009914D3">
              <w:rPr>
                <w:sz w:val="28"/>
                <w:szCs w:val="28"/>
              </w:rPr>
              <w:t xml:space="preserve">финансовой, </w:t>
            </w:r>
            <w:r w:rsidRPr="00B01134">
              <w:rPr>
                <w:sz w:val="28"/>
                <w:szCs w:val="28"/>
              </w:rPr>
              <w:t>правовой работы и кадров – главный бухгалтер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954B3" w:rsidRDefault="00B01134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Подорожко </w:t>
            </w:r>
          </w:p>
          <w:p w:rsidR="00B01134" w:rsidRPr="00B01134" w:rsidRDefault="00B01134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Андреевна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085" w:type="dxa"/>
          </w:tcPr>
          <w:p w:rsid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Главный специалист-эксперт отдела контроля (надзора) и разрешительной работы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Танцура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Ведущий специалист-эксперт отдела контроля (надзора) и разрешительной работы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Казначеева Инна Анатольевна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Ведущий специалист-эксперт отдела контроля (надзора) и разрешительной работы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1134" w:rsidRPr="00B01134" w:rsidRDefault="005954B3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</w:t>
            </w:r>
            <w:r w:rsidR="00605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Владимировна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085" w:type="dxa"/>
          </w:tcPr>
          <w:p w:rsid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Специалист-эксперт отдела организационной,</w:t>
            </w:r>
            <w:r w:rsidR="009914D3">
              <w:rPr>
                <w:sz w:val="28"/>
                <w:szCs w:val="28"/>
              </w:rPr>
              <w:t xml:space="preserve"> финансовой,</w:t>
            </w:r>
            <w:r w:rsidRPr="00B01134">
              <w:rPr>
                <w:sz w:val="28"/>
                <w:szCs w:val="28"/>
              </w:rPr>
              <w:t xml:space="preserve"> правовой работы и кадров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1134" w:rsidRPr="00B01134" w:rsidRDefault="005E52C3" w:rsidP="00B01134">
            <w:pPr>
              <w:rPr>
                <w:sz w:val="28"/>
                <w:szCs w:val="28"/>
              </w:rPr>
            </w:pPr>
            <w:proofErr w:type="spellStart"/>
            <w:r w:rsidRPr="005E52C3">
              <w:rPr>
                <w:sz w:val="28"/>
                <w:szCs w:val="28"/>
              </w:rPr>
              <w:t>Хилькова</w:t>
            </w:r>
            <w:proofErr w:type="spellEnd"/>
            <w:r w:rsidRPr="005E52C3"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  <w:r w:rsidRPr="00B01134"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4085" w:type="dxa"/>
          </w:tcPr>
          <w:p w:rsidR="00B01134" w:rsidRDefault="00B93AF0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1134" w:rsidRPr="00B01134">
              <w:rPr>
                <w:sz w:val="28"/>
                <w:szCs w:val="28"/>
              </w:rPr>
              <w:t xml:space="preserve">тарший преподаватель кафедры экономики и электроснабжения Северо-Кавказской государственной гуманитарно-технологической академии  </w:t>
            </w:r>
          </w:p>
          <w:p w:rsidR="00B93AF0" w:rsidRPr="00B01134" w:rsidRDefault="00B93AF0" w:rsidP="00B0113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1134" w:rsidRPr="00B01134" w:rsidRDefault="006050A8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Хабарова </w:t>
            </w:r>
            <w:r w:rsidR="005954B3">
              <w:rPr>
                <w:sz w:val="28"/>
                <w:szCs w:val="28"/>
              </w:rPr>
              <w:t>Светлана Викторовна</w:t>
            </w:r>
          </w:p>
        </w:tc>
      </w:tr>
      <w:tr w:rsidR="00B01134" w:rsidRPr="00B01134" w:rsidTr="00B93AF0">
        <w:tc>
          <w:tcPr>
            <w:tcW w:w="3111" w:type="dxa"/>
          </w:tcPr>
          <w:p w:rsidR="00B01134" w:rsidRPr="00B01134" w:rsidRDefault="00B01134" w:rsidP="00B01134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B01134" w:rsidRPr="00B01134" w:rsidRDefault="00B93AF0" w:rsidP="00B0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134" w:rsidRPr="00B01134">
              <w:rPr>
                <w:sz w:val="28"/>
                <w:szCs w:val="28"/>
              </w:rPr>
              <w:t>реподаватель с</w:t>
            </w:r>
            <w:r w:rsidR="00B01134">
              <w:rPr>
                <w:sz w:val="28"/>
                <w:szCs w:val="28"/>
              </w:rPr>
              <w:t xml:space="preserve">пециальных дисциплин </w:t>
            </w:r>
            <w:proofErr w:type="spellStart"/>
            <w:r w:rsidR="00B01134" w:rsidRPr="00B01134">
              <w:rPr>
                <w:sz w:val="28"/>
                <w:szCs w:val="28"/>
              </w:rPr>
              <w:t>Среднепрофессионального</w:t>
            </w:r>
            <w:proofErr w:type="spellEnd"/>
            <w:r w:rsidR="00B01134" w:rsidRPr="00B01134">
              <w:rPr>
                <w:sz w:val="28"/>
                <w:szCs w:val="28"/>
              </w:rPr>
              <w:t xml:space="preserve"> колледжа ФГБОУ ВПО «Северо-Кавказская государственная гуманитарно-технологическая академия»</w:t>
            </w:r>
          </w:p>
        </w:tc>
        <w:tc>
          <w:tcPr>
            <w:tcW w:w="2375" w:type="dxa"/>
          </w:tcPr>
          <w:p w:rsidR="00B01134" w:rsidRPr="00B01134" w:rsidRDefault="005954B3" w:rsidP="00B01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Леднева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</w:tr>
    </w:tbl>
    <w:p w:rsidR="00B01134" w:rsidRPr="00B01134" w:rsidRDefault="00B01134" w:rsidP="00B01134">
      <w:pPr>
        <w:rPr>
          <w:sz w:val="28"/>
          <w:szCs w:val="28"/>
        </w:rPr>
      </w:pPr>
    </w:p>
    <w:sectPr w:rsidR="00B01134" w:rsidRPr="00B01134" w:rsidSect="00B46E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134"/>
    <w:rsid w:val="00041DCC"/>
    <w:rsid w:val="000848BE"/>
    <w:rsid w:val="00176E4C"/>
    <w:rsid w:val="002629D8"/>
    <w:rsid w:val="005954B3"/>
    <w:rsid w:val="005E52C3"/>
    <w:rsid w:val="005F54D3"/>
    <w:rsid w:val="006050A8"/>
    <w:rsid w:val="009914D3"/>
    <w:rsid w:val="00B01134"/>
    <w:rsid w:val="00B46EBA"/>
    <w:rsid w:val="00B93AF0"/>
    <w:rsid w:val="00C007D3"/>
    <w:rsid w:val="00C4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  <w:style w:type="table" w:styleId="a4">
    <w:name w:val="Table Grid"/>
    <w:basedOn w:val="a1"/>
    <w:uiPriority w:val="59"/>
    <w:rsid w:val="00B0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  <w:style w:type="table" w:styleId="a4">
    <w:name w:val="Table Grid"/>
    <w:basedOn w:val="a1"/>
    <w:uiPriority w:val="59"/>
    <w:rsid w:val="00B0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Андреевских</cp:lastModifiedBy>
  <cp:revision>2</cp:revision>
  <cp:lastPrinted>2018-10-25T11:42:00Z</cp:lastPrinted>
  <dcterms:created xsi:type="dcterms:W3CDTF">2020-03-19T14:48:00Z</dcterms:created>
  <dcterms:modified xsi:type="dcterms:W3CDTF">2020-03-19T14:48:00Z</dcterms:modified>
</cp:coreProperties>
</file>